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BE" w:rsidRPr="004347BE" w:rsidRDefault="004347BE" w:rsidP="004347BE">
      <w:pPr>
        <w:shd w:val="clear" w:color="auto" w:fill="FFFFFF"/>
        <w:spacing w:after="0" w:line="36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PE"/>
        </w:rPr>
      </w:pPr>
      <w:r w:rsidRPr="004347B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PE"/>
        </w:rPr>
        <w:t>Prevención y lucha contra la trata de personas y tráfico ilícito de migrantes</w:t>
      </w:r>
    </w:p>
    <w:p w:rsidR="004347BE" w:rsidRPr="004347BE" w:rsidRDefault="004347BE" w:rsidP="004347BE">
      <w:pPr>
        <w:shd w:val="clear" w:color="auto" w:fill="FFFFFF"/>
        <w:spacing w:after="225" w:line="308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4347BE">
        <w:rPr>
          <w:rFonts w:ascii="Tahoma" w:eastAsia="Times New Roman" w:hAnsi="Tahoma" w:cs="Tahoma"/>
          <w:b/>
          <w:bCs/>
          <w:color w:val="D2691E"/>
          <w:sz w:val="21"/>
          <w:szCs w:val="21"/>
          <w:u w:val="single"/>
          <w:lang w:eastAsia="es-PE"/>
        </w:rPr>
        <w:t>OIM sensibiliza sobre la trata de personas</w:t>
      </w:r>
      <w:bookmarkStart w:id="0" w:name="_GoBack"/>
      <w:bookmarkEnd w:id="0"/>
    </w:p>
    <w:p w:rsidR="004347BE" w:rsidRPr="004347BE" w:rsidRDefault="0062330F" w:rsidP="004347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6" w:tgtFrame="_blank" w:history="1">
        <w:r w:rsidR="004347BE" w:rsidRPr="004347BE">
          <w:rPr>
            <w:rFonts w:ascii="Arial" w:eastAsia="Times New Roman" w:hAnsi="Arial" w:cs="Arial"/>
            <w:b/>
            <w:bCs/>
            <w:color w:val="005DAA"/>
            <w:sz w:val="20"/>
            <w:szCs w:val="20"/>
            <w:lang w:eastAsia="es-PE"/>
          </w:rPr>
          <w:t>Caravana de la Vida: La salud en marcha</w:t>
        </w:r>
      </w:hyperlink>
      <w:r w:rsidR="004347BE" w:rsidRPr="004347B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 </w:t>
      </w:r>
      <w:r w:rsidR="004347BE"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Este proyecto se llevó  a cabo entre abril de  2012 y marzo de 2014. Con el objetivo de facilitar el acceso a servicios de salud especializados, integrales y de calidad a las poblaciones vulnerables de Madre de Dios, especialmente las poblaciones móviles y las víctimas de trata de personas. El Proyecto se realizó entre OIM y el  Gobierno Regional de Madre de Dios, la Dirección Regional de Salud y la  Dirección General de Bienestar y Acción Social del Despacho Presidencial.</w:t>
      </w:r>
      <w:r w:rsidR="004347BE"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br/>
        <w:t> </w:t>
      </w:r>
    </w:p>
    <w:p w:rsidR="004347BE" w:rsidRPr="004347BE" w:rsidRDefault="0062330F" w:rsidP="004347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7" w:tgtFrame="_blank" w:history="1">
        <w:r w:rsidR="004347BE" w:rsidRPr="004347BE">
          <w:rPr>
            <w:rFonts w:ascii="Arial" w:eastAsia="Times New Roman" w:hAnsi="Arial" w:cs="Arial"/>
            <w:b/>
            <w:bCs/>
            <w:color w:val="005DAA"/>
            <w:sz w:val="20"/>
            <w:szCs w:val="20"/>
            <w:lang w:eastAsia="es-PE"/>
          </w:rPr>
          <w:t>OIM y Dirección Regional de Educación de Madre de Dios desarrollan programa de prevención contra la trata de personas</w:t>
        </w:r>
      </w:hyperlink>
      <w:r w:rsidR="004347BE" w:rsidRPr="004347B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 </w:t>
      </w:r>
      <w:r w:rsidR="004347BE"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la iniciativa OIM-DRE benefició a 40 docentes de la región y brindó herramientas teórico y prácticas creativas para el abordaje de la prevención de la trata de personas fortaleciendo su inclusión en la </w:t>
      </w:r>
      <w:proofErr w:type="spellStart"/>
      <w:r w:rsidR="004347BE"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curricula</w:t>
      </w:r>
      <w:proofErr w:type="spellEnd"/>
      <w:r w:rsidR="004347BE"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educativa y los programas de </w:t>
      </w:r>
      <w:proofErr w:type="spellStart"/>
      <w:r w:rsidR="004347BE"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tutoria</w:t>
      </w:r>
      <w:proofErr w:type="spellEnd"/>
      <w:r w:rsidR="004347BE"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a través del teatro. La segunda fase plateó que los docentes capacitados prepararan a sus alumnos para la puesta en escena de la historieta “La pesadilla de Lita”.</w:t>
      </w:r>
      <w:r w:rsidR="004347BE"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br/>
        <w:t> </w:t>
      </w:r>
    </w:p>
    <w:p w:rsidR="004347BE" w:rsidRPr="004347BE" w:rsidRDefault="004347BE" w:rsidP="004347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Campaña </w:t>
      </w:r>
      <w:r w:rsidRPr="004347B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“El Perú unido contra la trata de personas”</w:t>
      </w:r>
      <w:r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a fin de apoyar al Estado peruano en la prevención de la trata de personas en el Aeropuerto Internacional Jorge Chávez. </w:t>
      </w:r>
      <w:r w:rsidRPr="004347B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OIM, junto a la Superintendencia Nacional de Migraciones, Ministerio de la Mujer y Poblaciones Vulnerables y Ministerio de Turismo y Comercio Exterior, llevaron a cabo la campaña entre marzo y agosto de 2013.</w:t>
      </w:r>
      <w:r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 Colocando trípticos informativos sobre la trata de personas; trípticos informativos sobre la explotación de niños, niñas y adolescentes, colocación de </w:t>
      </w:r>
      <w:proofErr w:type="spellStart"/>
      <w:r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gigantografías</w:t>
      </w:r>
      <w:proofErr w:type="spellEnd"/>
      <w:r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en los módulos de control migratorio del Aeropuerto Internacional Jorge Chávez contra la trata de personas y contra la explotación de niños, niñas y adolescentes.</w:t>
      </w:r>
    </w:p>
    <w:p w:rsidR="004347BE" w:rsidRPr="004347BE" w:rsidRDefault="004347BE" w:rsidP="004347B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Capacitación al personal de la SNM sobre trata y tráfico de personas.</w:t>
      </w:r>
    </w:p>
    <w:p w:rsidR="004347BE" w:rsidRPr="004347BE" w:rsidRDefault="004347BE" w:rsidP="004347BE">
      <w:pPr>
        <w:numPr>
          <w:ilvl w:val="0"/>
          <w:numId w:val="2"/>
        </w:numPr>
        <w:shd w:val="clear" w:color="auto" w:fill="FFFFFF"/>
        <w:spacing w:after="369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11 campañas desde el 2003.</w:t>
      </w:r>
      <w:r w:rsidRPr="004347BE">
        <w:rPr>
          <w:rFonts w:ascii="Arial" w:eastAsia="Times New Roman" w:hAnsi="Arial" w:cs="Arial"/>
          <w:color w:val="000000"/>
          <w:sz w:val="20"/>
          <w:szCs w:val="20"/>
          <w:lang w:eastAsia="es-PE"/>
        </w:rPr>
        <w:br/>
        <w:t> </w:t>
      </w:r>
    </w:p>
    <w:p w:rsidR="004347BE" w:rsidRPr="004347BE" w:rsidRDefault="004347BE" w:rsidP="004347BE">
      <w:pPr>
        <w:numPr>
          <w:ilvl w:val="0"/>
          <w:numId w:val="2"/>
        </w:numPr>
        <w:shd w:val="clear" w:color="auto" w:fill="FFFFFF"/>
        <w:spacing w:after="369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Celebridades como </w:t>
      </w:r>
      <w:hyperlink r:id="rId8" w:tgtFrame="_blank" w:history="1">
        <w:r w:rsidRPr="004347BE">
          <w:rPr>
            <w:rFonts w:ascii="Tahoma" w:eastAsia="Times New Roman" w:hAnsi="Tahoma" w:cs="Tahoma"/>
            <w:b/>
            <w:bCs/>
            <w:color w:val="5292B8"/>
            <w:sz w:val="18"/>
            <w:szCs w:val="18"/>
            <w:lang w:eastAsia="es-PE"/>
          </w:rPr>
          <w:t>Ricky Martin</w:t>
        </w:r>
      </w:hyperlink>
      <w:r w:rsidRPr="004347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s-PE"/>
        </w:rPr>
        <w:t>, Mónica Sánchez, Melania Urbina </w:t>
      </w: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comprometidos en la lucha contra la trata de personas.</w:t>
      </w:r>
    </w:p>
    <w:p w:rsidR="004347BE" w:rsidRPr="004347BE" w:rsidRDefault="004347BE" w:rsidP="004347BE">
      <w:pPr>
        <w:numPr>
          <w:ilvl w:val="0"/>
          <w:numId w:val="2"/>
        </w:numPr>
        <w:shd w:val="clear" w:color="auto" w:fill="FFFFFF"/>
        <w:spacing w:after="369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s-PE"/>
        </w:rPr>
        <w:t>3.000 personas de Lima asistieron a la presentación de la obra “La prisión de los ángeles”</w:t>
      </w: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. Mayo 2007.</w:t>
      </w:r>
    </w:p>
    <w:p w:rsidR="004347BE" w:rsidRPr="004347BE" w:rsidRDefault="004347BE" w:rsidP="004347BE">
      <w:pPr>
        <w:numPr>
          <w:ilvl w:val="0"/>
          <w:numId w:val="2"/>
        </w:numPr>
        <w:shd w:val="clear" w:color="auto" w:fill="FFFFFF"/>
        <w:spacing w:after="369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s-PE"/>
        </w:rPr>
        <w:t>120.000 personas visitaron la exposición fotográfica sobre trata infantil </w:t>
      </w: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del prestigioso fotógrafo español </w:t>
      </w:r>
      <w:hyperlink r:id="rId9" w:tgtFrame="_blank" w:history="1">
        <w:r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 xml:space="preserve">Fernando </w:t>
        </w:r>
        <w:proofErr w:type="spellStart"/>
        <w:r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Moleres</w:t>
        </w:r>
        <w:proofErr w:type="spellEnd"/>
      </w:hyperlink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. Se contó con el apoyo del Grupo Telefónica. Abril – Junio 2008.</w:t>
      </w:r>
    </w:p>
    <w:p w:rsidR="004347BE" w:rsidRPr="004347BE" w:rsidRDefault="004347BE" w:rsidP="004347BE">
      <w:pPr>
        <w:numPr>
          <w:ilvl w:val="0"/>
          <w:numId w:val="2"/>
        </w:numPr>
        <w:shd w:val="clear" w:color="auto" w:fill="FFFFFF"/>
        <w:spacing w:after="369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s-PE"/>
        </w:rPr>
        <w:lastRenderedPageBreak/>
        <w:t>Más de 6.000 autoridades, oficiales, alumnos, docentes, periodistas de 15 regiones del país y de los países limítrofes </w:t>
      </w: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han sido capacitados sobre la problemática de la trata de personas.</w:t>
      </w:r>
    </w:p>
    <w:p w:rsidR="004347BE" w:rsidRPr="004347BE" w:rsidRDefault="004347BE" w:rsidP="004347BE">
      <w:pPr>
        <w:numPr>
          <w:ilvl w:val="0"/>
          <w:numId w:val="2"/>
        </w:numPr>
        <w:shd w:val="clear" w:color="auto" w:fill="FFFFFF"/>
        <w:spacing w:after="369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Línea de contra la trata de personas - </w:t>
      </w:r>
      <w:hyperlink r:id="rId10" w:tgtFrame="_blank" w:history="1">
        <w:r w:rsidRPr="004347BE">
          <w:rPr>
            <w:rFonts w:ascii="Tahoma" w:eastAsia="Times New Roman" w:hAnsi="Tahoma" w:cs="Tahoma"/>
            <w:b/>
            <w:bCs/>
            <w:color w:val="5292B8"/>
            <w:sz w:val="18"/>
            <w:szCs w:val="18"/>
            <w:lang w:eastAsia="es-PE"/>
          </w:rPr>
          <w:t>0800 23232</w:t>
        </w:r>
        <w:r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 </w:t>
        </w:r>
      </w:hyperlink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– OIM gestionó la implementación de la línea a nivel nacional. Actualmente, gestionada por el Ministerio del Interior.</w:t>
      </w:r>
    </w:p>
    <w:p w:rsidR="004347BE" w:rsidRPr="004347BE" w:rsidRDefault="004347BE" w:rsidP="004347BE">
      <w:pPr>
        <w:numPr>
          <w:ilvl w:val="0"/>
          <w:numId w:val="2"/>
        </w:numPr>
        <w:shd w:val="clear" w:color="auto" w:fill="FFFFFF"/>
        <w:spacing w:after="369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s-PE"/>
        </w:rPr>
        <w:t>3 talleres binacionales fronterizos de capacitación para 117 funcionarios peruanos, ecuatorianos, colombianos y bolivianos </w:t>
      </w: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sobre los temas de trata de personas y tráfico ilícito de migrantes. Noviembre – Diciembre 2010.</w:t>
      </w:r>
    </w:p>
    <w:p w:rsidR="004347BE" w:rsidRPr="004347BE" w:rsidRDefault="004347BE" w:rsidP="004347BE">
      <w:pPr>
        <w:shd w:val="clear" w:color="auto" w:fill="FFFFFF"/>
        <w:spacing w:after="225" w:line="308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4347BE">
        <w:rPr>
          <w:rFonts w:ascii="Tahoma" w:eastAsia="Times New Roman" w:hAnsi="Tahoma" w:cs="Tahoma"/>
          <w:b/>
          <w:bCs/>
          <w:color w:val="D2691E"/>
          <w:sz w:val="21"/>
          <w:szCs w:val="21"/>
          <w:u w:val="single"/>
          <w:lang w:eastAsia="es-PE"/>
        </w:rPr>
        <w:t>OIM apoya al desarrollo de políticas públicas para combatir la trata de personas</w:t>
      </w:r>
    </w:p>
    <w:p w:rsidR="004347BE" w:rsidRPr="004347BE" w:rsidRDefault="004347BE" w:rsidP="004347B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Asistencia para la Elaboración del </w:t>
      </w:r>
      <w:r w:rsidRPr="004347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s-PE"/>
        </w:rPr>
        <w:t>Plan Nacional de Acción contra la Trata de Personas en el Perú 2011-2016</w:t>
      </w: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. Este plan ha sido recientemente aprobado bajo </w:t>
      </w:r>
      <w:hyperlink r:id="rId11" w:tgtFrame="_blank" w:history="1">
        <w:r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Decreto Supremo N° 004-2011-MIN 004.</w:t>
        </w:r>
      </w:hyperlink>
    </w:p>
    <w:p w:rsidR="004347BE" w:rsidRPr="004347BE" w:rsidRDefault="004347BE" w:rsidP="004347B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Asistencia para la elaboración del </w:t>
      </w:r>
      <w:r w:rsidRPr="004347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s-PE"/>
        </w:rPr>
        <w:t>Plan Regional de Acción contra la Trata de Personas en Madre de Dios 2011-2016</w:t>
      </w: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. También se contó con el apoyo explícito del Grupo Multisectorial contra la Trata de Personas del Ministerio del Interior. Este Plan fue aprobado por una </w:t>
      </w:r>
      <w:hyperlink r:id="rId12" w:tgtFrame="_blank" w:history="1">
        <w:r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ordenanza regional en agosto de 2010.</w:t>
        </w:r>
        <w:r w:rsidRPr="004347BE">
          <w:rPr>
            <w:rFonts w:ascii="Tahoma" w:eastAsia="Times New Roman" w:hAnsi="Tahoma" w:cs="Tahoma"/>
            <w:color w:val="D2691E"/>
            <w:sz w:val="18"/>
            <w:szCs w:val="18"/>
            <w:lang w:eastAsia="es-PE"/>
          </w:rPr>
          <w:t> </w:t>
        </w:r>
      </w:hyperlink>
    </w:p>
    <w:p w:rsidR="004347BE" w:rsidRPr="004347BE" w:rsidRDefault="004347BE" w:rsidP="004347BE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b/>
          <w:bCs/>
          <w:color w:val="D2691E"/>
          <w:sz w:val="18"/>
          <w:szCs w:val="18"/>
          <w:u w:val="single"/>
          <w:lang w:eastAsia="es-PE"/>
        </w:rPr>
        <w:t>OIM asiste a víctimas de trata de personas</w:t>
      </w:r>
    </w:p>
    <w:p w:rsidR="004347BE" w:rsidRPr="004347BE" w:rsidRDefault="004347BE" w:rsidP="004347BE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 xml:space="preserve">OIM ofrece asistencia a víctimas de trata. Para conocer la </w:t>
      </w:r>
      <w:proofErr w:type="spellStart"/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expericia</w:t>
      </w:r>
      <w:proofErr w:type="spellEnd"/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 xml:space="preserve"> de una víctima asistida por la OIM, haz </w:t>
      </w:r>
      <w:proofErr w:type="spellStart"/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click</w:t>
      </w:r>
      <w:proofErr w:type="spellEnd"/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 </w:t>
      </w:r>
      <w:hyperlink r:id="rId13" w:history="1">
        <w:r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aquí</w:t>
        </w:r>
      </w:hyperlink>
      <w:r w:rsidRPr="004347BE">
        <w:rPr>
          <w:rFonts w:ascii="Tahoma" w:eastAsia="Times New Roman" w:hAnsi="Tahoma" w:cs="Tahoma"/>
          <w:color w:val="000000"/>
          <w:sz w:val="18"/>
          <w:szCs w:val="18"/>
          <w:lang w:eastAsia="es-PE"/>
        </w:rPr>
        <w:t>.</w:t>
      </w:r>
    </w:p>
    <w:p w:rsidR="004347BE" w:rsidRPr="004347BE" w:rsidRDefault="004347BE" w:rsidP="004347BE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347BE">
        <w:rPr>
          <w:rFonts w:ascii="Tahoma" w:eastAsia="Times New Roman" w:hAnsi="Tahoma" w:cs="Tahoma"/>
          <w:b/>
          <w:bCs/>
          <w:color w:val="D2691E"/>
          <w:sz w:val="18"/>
          <w:szCs w:val="18"/>
          <w:u w:val="single"/>
          <w:lang w:eastAsia="es-PE"/>
        </w:rPr>
        <w:t>OIM genera conocimiento sobre la trata de personas</w:t>
      </w:r>
      <w:r w:rsidRPr="004347BE">
        <w:rPr>
          <w:rFonts w:ascii="Tahoma" w:eastAsia="Times New Roman" w:hAnsi="Tahoma" w:cs="Tahoma"/>
          <w:color w:val="D2691E"/>
          <w:sz w:val="18"/>
          <w:szCs w:val="18"/>
          <w:lang w:eastAsia="es-PE"/>
        </w:rPr>
        <w:t xml:space="preserve"> (para acceder a otras publicaciones de OIM, haz </w:t>
      </w:r>
      <w:proofErr w:type="spellStart"/>
      <w:r w:rsidRPr="004347BE">
        <w:rPr>
          <w:rFonts w:ascii="Tahoma" w:eastAsia="Times New Roman" w:hAnsi="Tahoma" w:cs="Tahoma"/>
          <w:color w:val="D2691E"/>
          <w:sz w:val="18"/>
          <w:szCs w:val="18"/>
          <w:lang w:eastAsia="es-PE"/>
        </w:rPr>
        <w:t>click</w:t>
      </w:r>
      <w:proofErr w:type="spellEnd"/>
      <w:r w:rsidRPr="004347BE">
        <w:rPr>
          <w:rFonts w:ascii="Tahoma" w:eastAsia="Times New Roman" w:hAnsi="Tahoma" w:cs="Tahoma"/>
          <w:color w:val="D2691E"/>
          <w:sz w:val="18"/>
          <w:szCs w:val="18"/>
          <w:lang w:eastAsia="es-PE"/>
        </w:rPr>
        <w:t> </w:t>
      </w:r>
      <w:hyperlink r:id="rId14" w:history="1">
        <w:r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aquí</w:t>
        </w:r>
      </w:hyperlink>
      <w:r w:rsidRPr="004347BE">
        <w:rPr>
          <w:rFonts w:ascii="Tahoma" w:eastAsia="Times New Roman" w:hAnsi="Tahoma" w:cs="Tahoma"/>
          <w:color w:val="D2691E"/>
          <w:sz w:val="18"/>
          <w:szCs w:val="18"/>
          <w:lang w:eastAsia="es-PE"/>
        </w:rPr>
        <w:t>)</w:t>
      </w:r>
    </w:p>
    <w:p w:rsidR="004347BE" w:rsidRPr="004347BE" w:rsidRDefault="0062330F" w:rsidP="004347BE">
      <w:pPr>
        <w:shd w:val="clear" w:color="auto" w:fill="FFFFFF"/>
        <w:spacing w:before="150"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15" w:history="1">
        <w:r w:rsidR="004347BE" w:rsidRPr="004347BE">
          <w:rPr>
            <w:rFonts w:ascii="Arial" w:eastAsia="Times New Roman" w:hAnsi="Arial" w:cs="Arial"/>
            <w:color w:val="005DAA"/>
            <w:sz w:val="20"/>
            <w:szCs w:val="20"/>
            <w:lang w:eastAsia="es-PE"/>
          </w:rPr>
          <w:t>Edición adaptada de La Pesadilla de Lita, abril de 2014.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16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Cronograma de actividades contra la trata de personas 2010. Lima: OIM, Grupo de Trabajo Multisectorial Permanente contra la Trata de Personas, 2010.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17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Prevención de la trata de niños, niñas y adolescentes en el Perú. Manual de capacitación para docentes y tutores. Lima: OIM, 2009.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18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La historia de 3 amigos. Lima: OIM, 2009.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19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La pesadilla sin retorno de Lita. Lima: OIM, 2009.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20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Migraciones con fines de empleo y trabajo infantil en América Latina. Lima: OIM; OIT, 2009.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21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La trata de personas con fines de explotación laboral: Caso Madre de Dios. Lima: OIM; PUCP, 2009.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22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Proyecto Regional de Prevención de la Trata y el Tráfico de Niños, Niñas y Adolescentes y Refuerzo de Conocimientos sobre Salud Sexual y Reproductiva. Lima: OIM; BID, 2008.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23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La Trata de Personas: Una Realidad en el Perú. Lima: OIM, 2007.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24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Trata de Mujeres para Fines Sexuales Comerciales en el Perú. Lima: OIM, 2005.</w:t>
        </w:r>
      </w:hyperlink>
    </w:p>
    <w:p w:rsidR="004347BE" w:rsidRPr="004347BE" w:rsidRDefault="0062330F" w:rsidP="004347BE">
      <w:pPr>
        <w:shd w:val="clear" w:color="auto" w:fill="FFFFFF"/>
        <w:spacing w:before="150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hyperlink r:id="rId25" w:tgtFrame="_blank" w:history="1">
        <w:r w:rsidR="004347BE" w:rsidRPr="004347BE">
          <w:rPr>
            <w:rFonts w:ascii="Tahoma" w:eastAsia="Times New Roman" w:hAnsi="Tahoma" w:cs="Tahoma"/>
            <w:color w:val="5292B8"/>
            <w:sz w:val="18"/>
            <w:szCs w:val="18"/>
            <w:lang w:eastAsia="es-PE"/>
          </w:rPr>
          <w:t>El concepto de la trata de personas y su lugar en la agenda migratoria: el caso de los países andinos. Lima: Dolores Cortés, 2005.</w:t>
        </w:r>
        <w:r w:rsidR="004347BE" w:rsidRPr="004347BE">
          <w:rPr>
            <w:rFonts w:ascii="Tahoma" w:eastAsia="Times New Roman" w:hAnsi="Tahoma" w:cs="Tahoma"/>
            <w:color w:val="000000"/>
            <w:sz w:val="18"/>
            <w:szCs w:val="18"/>
            <w:lang w:eastAsia="es-PE"/>
          </w:rPr>
          <w:t> </w:t>
        </w:r>
      </w:hyperlink>
    </w:p>
    <w:p w:rsidR="00790021" w:rsidRDefault="00790021"/>
    <w:sectPr w:rsidR="00790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029D"/>
    <w:multiLevelType w:val="multilevel"/>
    <w:tmpl w:val="F25A1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4DCA"/>
    <w:multiLevelType w:val="multilevel"/>
    <w:tmpl w:val="FEAA5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925E8"/>
    <w:multiLevelType w:val="multilevel"/>
    <w:tmpl w:val="D138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90C21"/>
    <w:multiLevelType w:val="multilevel"/>
    <w:tmpl w:val="D9EE0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BE"/>
    <w:rsid w:val="004347BE"/>
    <w:rsid w:val="0062330F"/>
    <w:rsid w:val="007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ZrNtPPayTU" TargetMode="External"/><Relationship Id="rId13" Type="http://schemas.openxmlformats.org/officeDocument/2006/relationships/hyperlink" Target="http://www.oimperu.org/oim_site/noticias/69-de-regreso-a-casa-la-asistencia-de-oim-a-victimas-de-trata-de-personas" TargetMode="External"/><Relationship Id="rId18" Type="http://schemas.openxmlformats.org/officeDocument/2006/relationships/hyperlink" Target="http://www.oimperu.org/docs/3amigos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oimperu.org/docs/trata-exlaboral-madredios.pdf" TargetMode="External"/><Relationship Id="rId7" Type="http://schemas.openxmlformats.org/officeDocument/2006/relationships/hyperlink" Target="http://www.oimperu.org/oim_site/noticias/214-oim-y-direccion-regional-de-educacion-de-madre-de-dios-dan-inicio-a-programa-de-prevencion-contra-la-trata-de-personas" TargetMode="External"/><Relationship Id="rId12" Type="http://schemas.openxmlformats.org/officeDocument/2006/relationships/hyperlink" Target="http://www.oimperu.org/oim_site/documentos/ORDENANZA%20MdD.pdf" TargetMode="External"/><Relationship Id="rId17" Type="http://schemas.openxmlformats.org/officeDocument/2006/relationships/hyperlink" Target="http://www.oimperu.org/docs/prevetrata.pdf" TargetMode="External"/><Relationship Id="rId25" Type="http://schemas.openxmlformats.org/officeDocument/2006/relationships/hyperlink" Target="http://www.oimperu.org/oim_site/documentos/concepto%20trataD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imperu.org/docs/CRONOGRAMA2010TRATA.pdf" TargetMode="External"/><Relationship Id="rId20" Type="http://schemas.openxmlformats.org/officeDocument/2006/relationships/hyperlink" Target="http://www.oimperu.org/docs/migraciones_al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imperu.org/oim_site/documentos/NotaInformativaCaravana.pdf" TargetMode="External"/><Relationship Id="rId11" Type="http://schemas.openxmlformats.org/officeDocument/2006/relationships/hyperlink" Target="http://www.oimperu.org/oim_site/documentos/decreto%20plan2011.pdf" TargetMode="External"/><Relationship Id="rId24" Type="http://schemas.openxmlformats.org/officeDocument/2006/relationships/hyperlink" Target="http://www.oimperu.org/docs/publicacion-trat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imperu.org/oim_site/documentos/Lita/index.html" TargetMode="External"/><Relationship Id="rId23" Type="http://schemas.openxmlformats.org/officeDocument/2006/relationships/hyperlink" Target="http://www.oimperu.org/docs/trata-d-personas-peru.pdf" TargetMode="External"/><Relationship Id="rId10" Type="http://schemas.openxmlformats.org/officeDocument/2006/relationships/hyperlink" Target="http://www.youtube.com/watch?v=HxJt8aXtMyw&amp;feature=channel_video_title" TargetMode="External"/><Relationship Id="rId19" Type="http://schemas.openxmlformats.org/officeDocument/2006/relationships/hyperlink" Target="http://www.oimperu.org/docs/li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rnandomoleres.com/categorias.php?cat=0006" TargetMode="External"/><Relationship Id="rId14" Type="http://schemas.openxmlformats.org/officeDocument/2006/relationships/hyperlink" Target="http://www.oimperu.org/sitehome/publicaciones" TargetMode="External"/><Relationship Id="rId22" Type="http://schemas.openxmlformats.org/officeDocument/2006/relationships/hyperlink" Target="http://www.oimperu.org/docs/proyecto-regional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Ponce Rigau</dc:creator>
  <cp:lastModifiedBy>MANEL</cp:lastModifiedBy>
  <cp:revision>2</cp:revision>
  <dcterms:created xsi:type="dcterms:W3CDTF">2015-05-31T18:45:00Z</dcterms:created>
  <dcterms:modified xsi:type="dcterms:W3CDTF">2015-05-31T18:45:00Z</dcterms:modified>
</cp:coreProperties>
</file>